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F" w:rsidRPr="00F16262" w:rsidRDefault="00EC5BAF" w:rsidP="00EC5BAF">
      <w:pPr>
        <w:jc w:val="center"/>
        <w:rPr>
          <w:rFonts w:ascii="Times New Roman" w:hAnsi="Times New Roman"/>
          <w:b/>
          <w:sz w:val="24"/>
          <w:szCs w:val="24"/>
        </w:rPr>
      </w:pPr>
      <w:r w:rsidRPr="00F16262">
        <w:rPr>
          <w:rFonts w:ascii="Times New Roman" w:hAnsi="Times New Roman"/>
          <w:b/>
          <w:sz w:val="24"/>
          <w:szCs w:val="24"/>
        </w:rPr>
        <w:t>Аннотация к рабочей прогр</w:t>
      </w:r>
      <w:r>
        <w:rPr>
          <w:rFonts w:ascii="Times New Roman" w:hAnsi="Times New Roman"/>
          <w:b/>
          <w:sz w:val="24"/>
          <w:szCs w:val="24"/>
        </w:rPr>
        <w:t>амме учебного предмета 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Химия </w:t>
      </w:r>
      <w:r w:rsidRPr="00F16262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EC5BAF" w:rsidRPr="00F16262" w:rsidRDefault="00EC5BAF" w:rsidP="00EC5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6262">
        <w:rPr>
          <w:rFonts w:ascii="Times New Roman" w:hAnsi="Times New Roman"/>
          <w:b/>
          <w:sz w:val="24"/>
          <w:szCs w:val="24"/>
        </w:rPr>
        <w:t xml:space="preserve"> ФГОС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СОО </w:t>
      </w:r>
      <w:r w:rsidRPr="00F162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16262">
        <w:rPr>
          <w:rFonts w:ascii="Times New Roman" w:hAnsi="Times New Roman"/>
          <w:b/>
          <w:sz w:val="24"/>
          <w:szCs w:val="24"/>
        </w:rPr>
        <w:t>базовый уровень</w:t>
      </w:r>
      <w:r>
        <w:rPr>
          <w:rFonts w:ascii="Times New Roman" w:hAnsi="Times New Roman"/>
          <w:b/>
          <w:sz w:val="24"/>
          <w:szCs w:val="24"/>
        </w:rPr>
        <w:t>)</w:t>
      </w:r>
      <w:r w:rsidRPr="00F16262">
        <w:rPr>
          <w:rFonts w:ascii="Times New Roman" w:hAnsi="Times New Roman"/>
          <w:b/>
          <w:sz w:val="24"/>
          <w:szCs w:val="24"/>
        </w:rPr>
        <w:t>.</w:t>
      </w:r>
    </w:p>
    <w:p w:rsidR="008508FB" w:rsidRPr="007259C5" w:rsidRDefault="008508FB" w:rsidP="00EC5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</w:p>
    <w:p w:rsidR="008508FB" w:rsidRDefault="008508FB" w:rsidP="008508FB">
      <w:pPr>
        <w:pStyle w:val="Default"/>
      </w:pPr>
    </w:p>
    <w:p w:rsidR="008508FB" w:rsidRDefault="008508FB" w:rsidP="008508FB">
      <w:pPr>
        <w:pStyle w:val="Default"/>
        <w:rPr>
          <w:sz w:val="23"/>
          <w:szCs w:val="23"/>
        </w:rPr>
      </w:pPr>
      <w:r w:rsidRPr="00BD5CD5">
        <w:rPr>
          <w:rFonts w:eastAsia="Times New Roman"/>
          <w:spacing w:val="-6"/>
          <w:shd w:val="clear" w:color="auto" w:fill="FFFFFF"/>
          <w:lang w:eastAsia="ru-RU"/>
        </w:rPr>
        <w:t>Рабочая программа по учебному предмету «Химия»  для 10-11 классов реализует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N 413 (ред. от 26.06.2017), разработана на основе образовательной программы среднего общего образования М</w:t>
      </w:r>
      <w:r>
        <w:rPr>
          <w:rFonts w:eastAsia="Times New Roman"/>
          <w:spacing w:val="-6"/>
          <w:shd w:val="clear" w:color="auto" w:fill="FFFFFF"/>
          <w:lang w:eastAsia="ru-RU"/>
        </w:rPr>
        <w:t xml:space="preserve">КОУ Архиповской СШ </w:t>
      </w:r>
      <w:r w:rsidRPr="00BD5CD5">
        <w:rPr>
          <w:rFonts w:eastAsia="Times New Roman"/>
          <w:spacing w:val="-6"/>
          <w:shd w:val="clear" w:color="auto" w:fill="FFFFFF"/>
          <w:lang w:eastAsia="ru-RU"/>
        </w:rPr>
        <w:t>, утвержденной приказом по школе</w:t>
      </w:r>
      <w:r>
        <w:rPr>
          <w:rFonts w:eastAsia="Times New Roman"/>
          <w:spacing w:val="-6"/>
          <w:shd w:val="clear" w:color="auto" w:fill="FFFFFF"/>
          <w:lang w:eastAsia="ru-RU"/>
        </w:rPr>
        <w:t xml:space="preserve"> № 81 </w:t>
      </w:r>
      <w:r w:rsidRPr="00BD5CD5">
        <w:rPr>
          <w:rFonts w:eastAsia="Times New Roman"/>
          <w:spacing w:val="-6"/>
          <w:shd w:val="clear" w:color="auto" w:fill="FFFFFF"/>
          <w:lang w:eastAsia="ru-RU"/>
        </w:rPr>
        <w:t xml:space="preserve"> от</w:t>
      </w:r>
      <w:r w:rsidR="00EC5BAF">
        <w:rPr>
          <w:rFonts w:eastAsia="Times New Roman"/>
          <w:spacing w:val="-6"/>
          <w:shd w:val="clear" w:color="auto" w:fill="FFFFFF"/>
          <w:lang w:eastAsia="ru-RU"/>
        </w:rPr>
        <w:t xml:space="preserve">_31.08.2020_ </w:t>
      </w:r>
      <w:r>
        <w:rPr>
          <w:sz w:val="23"/>
          <w:szCs w:val="23"/>
        </w:rPr>
        <w:t xml:space="preserve">Рабочая программа учебного предмета «Химия» на базовом уровне среднего общего образования составлена в соответствии с требованиями к результатам среднего общего образования, прописанными в Федеральном государственном образовательном стандарте среднего общего образования, утвержденном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17.05.2012 г. № 413 с изменениями от 29.12.2014г., от 31.12.2015г., от 29.06.2017г. </w:t>
      </w:r>
    </w:p>
    <w:p w:rsidR="008508FB" w:rsidRDefault="008508FB" w:rsidP="00850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28.06.2016г. № 2/16-3) с учетом авторской программы среднего общего образования по химии Габриеляна О.С. (Рабочие программы к УМК О.С. Габриеляна. 10-11 классы. </w:t>
      </w:r>
    </w:p>
    <w:p w:rsidR="008508FB" w:rsidRDefault="008508FB" w:rsidP="00850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учебников: 1) Химия. 10 класс. Базовый уровень: </w:t>
      </w:r>
      <w:proofErr w:type="spellStart"/>
      <w:r>
        <w:rPr>
          <w:sz w:val="23"/>
          <w:szCs w:val="23"/>
        </w:rPr>
        <w:t>учеб.для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общеобразоват.учреждений</w:t>
      </w:r>
      <w:proofErr w:type="spellEnd"/>
      <w:r>
        <w:rPr>
          <w:sz w:val="23"/>
          <w:szCs w:val="23"/>
        </w:rPr>
        <w:t xml:space="preserve">/ </w:t>
      </w:r>
      <w:proofErr w:type="spellStart"/>
      <w:proofErr w:type="gramStart"/>
      <w:r>
        <w:rPr>
          <w:sz w:val="23"/>
          <w:szCs w:val="23"/>
        </w:rPr>
        <w:t>О.С.Габриелян.-</w:t>
      </w:r>
      <w:proofErr w:type="gramEnd"/>
      <w:r>
        <w:rPr>
          <w:sz w:val="23"/>
          <w:szCs w:val="23"/>
        </w:rPr>
        <w:t>М.:Дрофа</w:t>
      </w:r>
      <w:proofErr w:type="spellEnd"/>
      <w:r>
        <w:rPr>
          <w:sz w:val="23"/>
          <w:szCs w:val="23"/>
        </w:rPr>
        <w:t xml:space="preserve"> </w:t>
      </w:r>
    </w:p>
    <w:p w:rsidR="008508FB" w:rsidRDefault="008508FB" w:rsidP="008508FB">
      <w:pPr>
        <w:pStyle w:val="Default"/>
      </w:pPr>
      <w:r>
        <w:rPr>
          <w:sz w:val="23"/>
          <w:szCs w:val="23"/>
        </w:rPr>
        <w:t xml:space="preserve">2) Химия. 11 класс. Базовый уровень: </w:t>
      </w:r>
      <w:proofErr w:type="spellStart"/>
      <w:r>
        <w:rPr>
          <w:sz w:val="23"/>
          <w:szCs w:val="23"/>
        </w:rPr>
        <w:t>учеб.для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общеобразоват.учреждений</w:t>
      </w:r>
      <w:proofErr w:type="spellEnd"/>
      <w:r>
        <w:rPr>
          <w:sz w:val="23"/>
          <w:szCs w:val="23"/>
        </w:rPr>
        <w:t xml:space="preserve">/ </w:t>
      </w:r>
      <w:proofErr w:type="spellStart"/>
      <w:proofErr w:type="gramStart"/>
      <w:r>
        <w:rPr>
          <w:sz w:val="23"/>
          <w:szCs w:val="23"/>
        </w:rPr>
        <w:t>О.С.Габриелян.-</w:t>
      </w:r>
      <w:proofErr w:type="gramEnd"/>
      <w:r>
        <w:rPr>
          <w:sz w:val="23"/>
          <w:szCs w:val="23"/>
        </w:rPr>
        <w:t>М.:Дрофа</w:t>
      </w:r>
      <w:proofErr w:type="spellEnd"/>
      <w:r>
        <w:rPr>
          <w:sz w:val="23"/>
          <w:szCs w:val="23"/>
        </w:rPr>
        <w:t xml:space="preserve"> </w:t>
      </w:r>
    </w:p>
    <w:p w:rsidR="008508FB" w:rsidRDefault="008508FB" w:rsidP="008508F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Темы практических работ выбраны с учетом предложенного списка практических работ из ФГОС СОО. </w:t>
      </w:r>
    </w:p>
    <w:p w:rsidR="00EC5BAF" w:rsidRPr="00EC5BAF" w:rsidRDefault="00EC5BAF" w:rsidP="00EC5B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Изуч</w:t>
      </w:r>
      <w:r w:rsidR="006265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ение учебного предмета «Химия» </w:t>
      </w: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при получении среднего общего образования направлено на </w:t>
      </w:r>
      <w:r w:rsidRPr="00EC5BA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  <w:lang w:eastAsia="ru-RU"/>
        </w:rPr>
        <w:t>достижение следующих целей:</w:t>
      </w:r>
    </w:p>
    <w:p w:rsidR="00EC5BAF" w:rsidRPr="00BD5CD5" w:rsidRDefault="00EC5BAF" w:rsidP="00EC5B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–</w:t>
      </w: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ab/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8508FB" w:rsidRPr="00EC5BAF" w:rsidRDefault="00EC5BAF" w:rsidP="00EC5B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–</w:t>
      </w: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ab/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8508FB" w:rsidRDefault="008508FB" w:rsidP="00850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Одной из </w:t>
      </w:r>
      <w:r w:rsidRPr="00EC5BAF">
        <w:rPr>
          <w:b/>
          <w:sz w:val="23"/>
          <w:szCs w:val="23"/>
        </w:rPr>
        <w:t>важнейших задач</w:t>
      </w:r>
      <w:r>
        <w:rPr>
          <w:sz w:val="23"/>
          <w:szCs w:val="23"/>
        </w:rPr>
        <w:t xml:space="preserve">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D1004C" w:rsidRDefault="00D1004C" w:rsidP="008508FB">
      <w:pPr>
        <w:pStyle w:val="Default"/>
        <w:rPr>
          <w:sz w:val="23"/>
          <w:szCs w:val="23"/>
        </w:rPr>
      </w:pPr>
    </w:p>
    <w:p w:rsidR="00D1004C" w:rsidRDefault="00D1004C" w:rsidP="008508FB">
      <w:pPr>
        <w:pStyle w:val="Default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</w:t>
      </w:r>
      <w:r w:rsidRPr="00084603">
        <w:rPr>
          <w:rFonts w:eastAsia="Calibri"/>
          <w:b/>
          <w:sz w:val="20"/>
          <w:szCs w:val="20"/>
        </w:rPr>
        <w:t xml:space="preserve">МЕСТО УЧЕБНОГО ПРЕДМЕТА </w:t>
      </w:r>
      <w:r>
        <w:rPr>
          <w:b/>
          <w:sz w:val="20"/>
          <w:szCs w:val="20"/>
        </w:rPr>
        <w:t>«ХИМИЯ</w:t>
      </w:r>
      <w:r w:rsidRPr="00084603">
        <w:rPr>
          <w:b/>
          <w:sz w:val="20"/>
          <w:szCs w:val="20"/>
        </w:rPr>
        <w:t>» В УЧЕБНОМ ПЛАНЕ</w:t>
      </w:r>
      <w:r>
        <w:rPr>
          <w:b/>
          <w:sz w:val="20"/>
          <w:szCs w:val="20"/>
        </w:rPr>
        <w:t>.</w:t>
      </w:r>
    </w:p>
    <w:p w:rsidR="00D1004C" w:rsidRDefault="00D1004C" w:rsidP="008508FB">
      <w:pPr>
        <w:pStyle w:val="Default"/>
        <w:rPr>
          <w:sz w:val="23"/>
          <w:szCs w:val="23"/>
        </w:rPr>
      </w:pPr>
    </w:p>
    <w:p w:rsidR="008508FB" w:rsidRDefault="00D1004C" w:rsidP="00850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508FB">
        <w:rPr>
          <w:sz w:val="23"/>
          <w:szCs w:val="23"/>
        </w:rPr>
        <w:t>Курс четко делится на две части: органическую химию</w:t>
      </w:r>
      <w:r w:rsidR="0062650F">
        <w:rPr>
          <w:sz w:val="23"/>
          <w:szCs w:val="23"/>
        </w:rPr>
        <w:t xml:space="preserve"> </w:t>
      </w:r>
      <w:r w:rsidR="008508FB">
        <w:rPr>
          <w:sz w:val="23"/>
          <w:szCs w:val="23"/>
        </w:rPr>
        <w:t>(10 класс) и общую химию</w:t>
      </w:r>
      <w:r w:rsidR="0062650F">
        <w:rPr>
          <w:sz w:val="23"/>
          <w:szCs w:val="23"/>
        </w:rPr>
        <w:t xml:space="preserve"> </w:t>
      </w:r>
      <w:r w:rsidR="008508FB">
        <w:rPr>
          <w:sz w:val="23"/>
          <w:szCs w:val="23"/>
        </w:rPr>
        <w:t>(11</w:t>
      </w:r>
    </w:p>
    <w:p w:rsidR="008508FB" w:rsidRPr="00BD5CD5" w:rsidRDefault="008508FB" w:rsidP="00850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В соответ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ствии с учебным планом МКОУ Архиповской СШ </w:t>
      </w: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(уровень среднего общего образования) учебный предмет «</w:t>
      </w:r>
      <w:proofErr w:type="gramStart"/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Химия» </w:t>
      </w:r>
      <w:r w:rsidR="006265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изучается на базовом уровне и реализует предметную область «Естественные науки». </w:t>
      </w:r>
    </w:p>
    <w:p w:rsidR="008508FB" w:rsidRPr="00BD5CD5" w:rsidRDefault="008508FB" w:rsidP="00850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Рабочая программа рассчитана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134</w:t>
      </w: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часа</w:t>
      </w:r>
      <w:r w:rsidRPr="00BD5C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за два года обучения. В том числе:</w:t>
      </w:r>
    </w:p>
    <w:p w:rsidR="008508FB" w:rsidRPr="007259C5" w:rsidRDefault="008508FB" w:rsidP="00850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7259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в 10 классе – 68 часов (2 часа в неделю);</w:t>
      </w:r>
    </w:p>
    <w:p w:rsidR="008508FB" w:rsidRDefault="00D1004C" w:rsidP="00D1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       </w:t>
      </w:r>
      <w:r w:rsidR="006265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в 11 классе - 66 часов (2</w:t>
      </w:r>
      <w:r w:rsidR="008508FB" w:rsidRPr="007259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часа в неделю).</w:t>
      </w:r>
    </w:p>
    <w:p w:rsidR="008508FB" w:rsidRDefault="008508FB" w:rsidP="008508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Verdana" w:hAnsi="Times New Roman"/>
          <w:sz w:val="24"/>
          <w:szCs w:val="24"/>
          <w:lang w:bidi="en-US"/>
        </w:rPr>
      </w:pPr>
      <w:r w:rsidRPr="0002723D">
        <w:rPr>
          <w:rFonts w:ascii="Times New Roman" w:eastAsia="Verdana" w:hAnsi="Times New Roman"/>
          <w:sz w:val="24"/>
          <w:szCs w:val="24"/>
          <w:lang w:bidi="en-US"/>
        </w:rPr>
        <w:t xml:space="preserve"> </w:t>
      </w:r>
      <w:r w:rsidR="0062650F">
        <w:rPr>
          <w:rFonts w:ascii="Times New Roman" w:eastAsia="Verdana" w:hAnsi="Times New Roman"/>
          <w:sz w:val="24"/>
          <w:szCs w:val="24"/>
          <w:lang w:bidi="en-US"/>
        </w:rPr>
        <w:t>Дополнительный час направлен</w:t>
      </w:r>
      <w:r w:rsidRPr="0034449B">
        <w:rPr>
          <w:rFonts w:ascii="Times New Roman" w:eastAsia="Verdana" w:hAnsi="Times New Roman"/>
          <w:sz w:val="24"/>
          <w:szCs w:val="24"/>
          <w:lang w:bidi="en-US"/>
        </w:rPr>
        <w:t xml:space="preserve"> на более углубленное изучение некоторых тем, выработку умений определять классы органических соединений, составлять структурные формулы органич</w:t>
      </w:r>
      <w:r w:rsidR="0062650F">
        <w:rPr>
          <w:rFonts w:ascii="Times New Roman" w:eastAsia="Verdana" w:hAnsi="Times New Roman"/>
          <w:sz w:val="24"/>
          <w:szCs w:val="24"/>
          <w:lang w:bidi="en-US"/>
        </w:rPr>
        <w:t xml:space="preserve">еских соединений, называть их, </w:t>
      </w:r>
      <w:r w:rsidRPr="0034449B">
        <w:rPr>
          <w:rFonts w:ascii="Times New Roman" w:eastAsia="Verdana" w:hAnsi="Times New Roman"/>
          <w:sz w:val="24"/>
          <w:szCs w:val="24"/>
          <w:lang w:bidi="en-US"/>
        </w:rPr>
        <w:t xml:space="preserve">умений в составлении уравнений </w:t>
      </w:r>
      <w:r w:rsidRPr="0034449B">
        <w:rPr>
          <w:rFonts w:ascii="Times New Roman" w:eastAsia="Verdana" w:hAnsi="Times New Roman"/>
          <w:sz w:val="24"/>
          <w:szCs w:val="24"/>
          <w:lang w:bidi="en-US"/>
        </w:rPr>
        <w:lastRenderedPageBreak/>
        <w:t xml:space="preserve">химических реакций, характеризующих химические свойства органических </w:t>
      </w:r>
      <w:r>
        <w:rPr>
          <w:rFonts w:ascii="Times New Roman" w:eastAsia="Verdana" w:hAnsi="Times New Roman"/>
          <w:sz w:val="24"/>
          <w:szCs w:val="24"/>
          <w:lang w:bidi="en-US"/>
        </w:rPr>
        <w:t xml:space="preserve">и неорганических </w:t>
      </w:r>
      <w:r w:rsidRPr="0034449B">
        <w:rPr>
          <w:rFonts w:ascii="Times New Roman" w:eastAsia="Verdana" w:hAnsi="Times New Roman"/>
          <w:sz w:val="24"/>
          <w:szCs w:val="24"/>
          <w:lang w:bidi="en-US"/>
        </w:rPr>
        <w:t>соединений, методов и принципов решения задач.</w:t>
      </w:r>
      <w:r>
        <w:rPr>
          <w:rFonts w:ascii="Times New Roman" w:eastAsia="Verdana" w:hAnsi="Times New Roman"/>
          <w:sz w:val="24"/>
          <w:szCs w:val="24"/>
          <w:lang w:bidi="en-US"/>
        </w:rPr>
        <w:t xml:space="preserve"> </w:t>
      </w:r>
      <w:r w:rsidRPr="0034449B">
        <w:rPr>
          <w:rFonts w:ascii="Times New Roman" w:eastAsia="Verdana" w:hAnsi="Times New Roman"/>
          <w:sz w:val="24"/>
          <w:szCs w:val="24"/>
          <w:lang w:bidi="en-US"/>
        </w:rPr>
        <w:t>Данные умения необходимы обучающимся для успешного прохождения государственной итоговой аттестации по химии.</w:t>
      </w:r>
      <w:r>
        <w:rPr>
          <w:rFonts w:ascii="Times New Roman" w:eastAsia="Verdana" w:hAnsi="Times New Roman"/>
          <w:sz w:val="24"/>
          <w:szCs w:val="24"/>
          <w:lang w:bidi="en-US"/>
        </w:rPr>
        <w:t xml:space="preserve"> </w:t>
      </w:r>
      <w:r w:rsidRPr="0034449B">
        <w:rPr>
          <w:rFonts w:ascii="Times New Roman" w:eastAsia="Verdana" w:hAnsi="Times New Roman"/>
          <w:sz w:val="24"/>
          <w:szCs w:val="24"/>
          <w:lang w:bidi="en-US"/>
        </w:rPr>
        <w:t>Эти умения являются основным показателям творческого усвоения предмета. Кроме того, решение задач и умения составлять уравнения химических реакций при изучении теории позволяет лучше разобраться в ней и ус</w:t>
      </w:r>
      <w:r>
        <w:rPr>
          <w:rFonts w:ascii="Times New Roman" w:eastAsia="Verdana" w:hAnsi="Times New Roman"/>
          <w:sz w:val="24"/>
          <w:szCs w:val="24"/>
          <w:lang w:bidi="en-US"/>
        </w:rPr>
        <w:t>воить наиболее сложные вопросы.</w:t>
      </w:r>
    </w:p>
    <w:p w:rsidR="008508FB" w:rsidRDefault="008508FB" w:rsidP="00850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D1004C" w:rsidRPr="00D1004C" w:rsidRDefault="00D1004C" w:rsidP="00D1004C">
      <w:pPr>
        <w:widowControl w:val="0"/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1004C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D1004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D1004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D1004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1004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b/>
          <w:sz w:val="24"/>
          <w:szCs w:val="24"/>
        </w:rPr>
        <w:t>ПРОМЕЖУТОЧНОЙ</w:t>
      </w:r>
      <w:r w:rsidRPr="00D1004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</w:p>
    <w:bookmarkEnd w:id="0"/>
    <w:p w:rsidR="00D1004C" w:rsidRPr="00D1004C" w:rsidRDefault="00D1004C" w:rsidP="00D1004C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1004C" w:rsidRPr="00D1004C" w:rsidRDefault="00D1004C" w:rsidP="00D1004C">
      <w:pPr>
        <w:jc w:val="both"/>
        <w:rPr>
          <w:rFonts w:eastAsia="Calibri"/>
          <w:sz w:val="24"/>
          <w:szCs w:val="24"/>
        </w:rPr>
      </w:pPr>
      <w:r w:rsidRPr="00D1004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 xml:space="preserve">оценки динамики индивидуальных образовательных достижений учащихся, их продвижения </w:t>
      </w:r>
      <w:proofErr w:type="gramStart"/>
      <w:r w:rsidRPr="00D100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1004C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proofErr w:type="gramEnd"/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выставляются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текущие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отметки, организуется текущий контроль и промежуточная аттестация в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с ПОЛОЖЕНИЕМ О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004C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-11-Х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D10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00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1004C">
        <w:rPr>
          <w:rFonts w:ascii="Times New Roman" w:eastAsia="Calibri" w:hAnsi="Times New Roman" w:cs="Times New Roman"/>
          <w:sz w:val="24"/>
          <w:szCs w:val="24"/>
        </w:rPr>
        <w:t>Муниципальном казённом общеобразовательном учреждении Архиповской средней</w:t>
      </w:r>
      <w:r w:rsidRPr="00D1004C">
        <w:rPr>
          <w:rFonts w:eastAsia="Calibri"/>
          <w:sz w:val="24"/>
          <w:szCs w:val="24"/>
        </w:rPr>
        <w:t xml:space="preserve">  школе.</w:t>
      </w:r>
    </w:p>
    <w:p w:rsidR="00D1004C" w:rsidRPr="00D1004C" w:rsidRDefault="00D1004C" w:rsidP="00850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D51260" w:rsidRDefault="00D51260"/>
    <w:sectPr w:rsidR="00D5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16"/>
    <w:rsid w:val="00583E16"/>
    <w:rsid w:val="0062650F"/>
    <w:rsid w:val="006F6878"/>
    <w:rsid w:val="008508FB"/>
    <w:rsid w:val="00D1004C"/>
    <w:rsid w:val="00D51260"/>
    <w:rsid w:val="00EC5BAF"/>
    <w:rsid w:val="00E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30F1-8E21-423F-891F-898B6F39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2021-06-09T09:22:00Z</dcterms:created>
  <dcterms:modified xsi:type="dcterms:W3CDTF">2021-06-09T10:15:00Z</dcterms:modified>
</cp:coreProperties>
</file>