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90" w:rsidRDefault="003B1E90" w:rsidP="003B1E90">
      <w:pPr>
        <w:widowControl w:val="0"/>
        <w:autoSpaceDE w:val="0"/>
        <w:autoSpaceDN w:val="0"/>
        <w:spacing w:before="63" w:after="0" w:line="242" w:lineRule="auto"/>
        <w:ind w:left="2520" w:hanging="201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bookmarkStart w:id="0" w:name="Аннотация_к_рабочей_программе__по_учебно"/>
      <w:bookmarkStart w:id="1" w:name="_GoBack"/>
      <w:bookmarkEnd w:id="0"/>
      <w:bookmarkEnd w:id="1"/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Pr="006D74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D74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6D74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6D74B6"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6D74B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учебному</w:t>
      </w:r>
      <w:r w:rsidRPr="006D74B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предмету</w:t>
      </w:r>
      <w:r w:rsidRPr="006D74B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</w:p>
    <w:p w:rsidR="003B1E90" w:rsidRPr="006D74B6" w:rsidRDefault="003B1E90" w:rsidP="003B1E90">
      <w:pPr>
        <w:widowControl w:val="0"/>
        <w:autoSpaceDE w:val="0"/>
        <w:autoSpaceDN w:val="0"/>
        <w:spacing w:before="63" w:after="0" w:line="242" w:lineRule="auto"/>
        <w:ind w:left="2520" w:hanging="20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E90">
        <w:rPr>
          <w:rFonts w:ascii="Times New Roman" w:eastAsia="Times New Roman" w:hAnsi="Times New Roman" w:cs="Times New Roman"/>
          <w:b/>
          <w:bCs/>
          <w:sz w:val="28"/>
          <w:szCs w:val="28"/>
        </w:rPr>
        <w:t>«Математика: алгебра</w:t>
      </w:r>
      <w:r w:rsidR="00B223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начала </w:t>
      </w:r>
      <w:proofErr w:type="gramStart"/>
      <w:r w:rsidR="00B223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анализа </w:t>
      </w:r>
      <w:r w:rsidRPr="003B1E9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proofErr w:type="gramEnd"/>
      <w:r w:rsidRPr="003B1E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геометрия»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6D74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</w:t>
      </w:r>
      <w:r w:rsidRPr="006D74B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="00B223B6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среднего</w:t>
      </w:r>
      <w:r w:rsidRPr="006D74B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Pr="006D74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3B1E90" w:rsidRPr="00492303" w:rsidRDefault="003B1E90" w:rsidP="003B1E90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Программа учебного предмета </w:t>
      </w:r>
      <w:r w:rsidR="000C3A54" w:rsidRPr="000C3A54">
        <w:rPr>
          <w:rFonts w:ascii="Times New Roman" w:hAnsi="Times New Roman" w:cs="Times New Roman"/>
        </w:rPr>
        <w:t xml:space="preserve">«Математика: алгебра, геометрия» </w:t>
      </w:r>
      <w:r w:rsidRPr="00492303">
        <w:rPr>
          <w:rFonts w:ascii="Times New Roman" w:hAnsi="Times New Roman" w:cs="Times New Roman"/>
        </w:rPr>
        <w:t xml:space="preserve">для уровня основного общего образования разработана </w:t>
      </w:r>
      <w:r w:rsidRPr="006D74B6">
        <w:rPr>
          <w:rFonts w:ascii="Times New Roman" w:hAnsi="Times New Roman" w:cs="Times New Roman"/>
          <w:b/>
        </w:rPr>
        <w:t>на основе следующих нормативных документов:</w:t>
      </w:r>
    </w:p>
    <w:p w:rsidR="003B1E90" w:rsidRPr="00492303" w:rsidRDefault="003B1E90" w:rsidP="003B1E90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Федерального закона от 29.12.2012 </w:t>
      </w:r>
      <w:r w:rsidRPr="00492303">
        <w:rPr>
          <w:rFonts w:ascii="Times New Roman" w:hAnsi="Times New Roman" w:cs="Times New Roman"/>
          <w:lang w:val="en-US"/>
        </w:rPr>
        <w:t>N</w:t>
      </w:r>
      <w:r w:rsidRPr="00492303">
        <w:rPr>
          <w:rFonts w:ascii="Times New Roman" w:hAnsi="Times New Roman" w:cs="Times New Roman"/>
        </w:rPr>
        <w:t>-273 ФЗ «Об образовании в Российской Федерации» в действующей редакции;</w:t>
      </w:r>
    </w:p>
    <w:p w:rsidR="003B1E90" w:rsidRPr="00492303" w:rsidRDefault="003B1E90" w:rsidP="003B1E90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D40BA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а</w:t>
      </w:r>
      <w:r w:rsidRPr="00AD40BA">
        <w:rPr>
          <w:rFonts w:ascii="Times New Roman" w:hAnsi="Times New Roman" w:cs="Times New Roman"/>
        </w:rPr>
        <w:t xml:space="preserve">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AD40BA">
        <w:rPr>
          <w:rFonts w:ascii="Times New Roman" w:hAnsi="Times New Roman" w:cs="Times New Roman"/>
        </w:rPr>
        <w:t>Минобрнауки</w:t>
      </w:r>
      <w:proofErr w:type="spellEnd"/>
      <w:r w:rsidRPr="00AD40BA">
        <w:rPr>
          <w:rFonts w:ascii="Times New Roman" w:hAnsi="Times New Roman" w:cs="Times New Roman"/>
        </w:rPr>
        <w:t xml:space="preserve"> России от 31 декабря 2015</w:t>
      </w:r>
      <w:r>
        <w:rPr>
          <w:rFonts w:ascii="Times New Roman" w:hAnsi="Times New Roman" w:cs="Times New Roman"/>
        </w:rPr>
        <w:t xml:space="preserve"> г. № 1577)</w:t>
      </w:r>
      <w:r w:rsidRPr="00492303">
        <w:rPr>
          <w:rFonts w:ascii="Times New Roman" w:hAnsi="Times New Roman" w:cs="Times New Roman"/>
        </w:rPr>
        <w:t>;</w:t>
      </w:r>
    </w:p>
    <w:p w:rsidR="003B1E90" w:rsidRDefault="003B1E90" w:rsidP="00E663B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C37F5">
        <w:rPr>
          <w:rFonts w:ascii="Times New Roman" w:hAnsi="Times New Roman" w:cs="Times New Roman"/>
        </w:rPr>
        <w:t xml:space="preserve">Примерной основной образовательной программы </w:t>
      </w:r>
      <w:r w:rsidR="00E663BD">
        <w:rPr>
          <w:rFonts w:ascii="Times New Roman" w:hAnsi="Times New Roman" w:cs="Times New Roman"/>
        </w:rPr>
        <w:t>среднего</w:t>
      </w:r>
      <w:r w:rsidRPr="003C37F5">
        <w:rPr>
          <w:rFonts w:ascii="Times New Roman" w:hAnsi="Times New Roman" w:cs="Times New Roman"/>
        </w:rPr>
        <w:t xml:space="preserve"> общего образования, одобренной решением учебно-методического объединения по </w:t>
      </w:r>
      <w:r w:rsidR="00E663BD">
        <w:rPr>
          <w:rFonts w:ascii="Times New Roman" w:hAnsi="Times New Roman" w:cs="Times New Roman"/>
        </w:rPr>
        <w:t>среднему</w:t>
      </w:r>
      <w:r w:rsidRPr="003C37F5">
        <w:rPr>
          <w:rFonts w:ascii="Times New Roman" w:hAnsi="Times New Roman" w:cs="Times New Roman"/>
        </w:rPr>
        <w:t xml:space="preserve"> образованию </w:t>
      </w:r>
      <w:r w:rsidR="00E663BD" w:rsidRPr="00E663BD">
        <w:rPr>
          <w:rFonts w:ascii="Times New Roman" w:hAnsi="Times New Roman" w:cs="Times New Roman"/>
        </w:rPr>
        <w:t>(протокол  от 28 июня 2016 г. № 2/16-з)</w:t>
      </w:r>
      <w:r w:rsidR="00E663BD">
        <w:rPr>
          <w:rFonts w:ascii="Times New Roman" w:hAnsi="Times New Roman" w:cs="Times New Roman"/>
        </w:rPr>
        <w:t xml:space="preserve"> </w:t>
      </w:r>
    </w:p>
    <w:p w:rsidR="000C3A54" w:rsidRPr="000C3A54" w:rsidRDefault="000C3A54" w:rsidP="000C3A5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Примерной программы</w:t>
      </w:r>
      <w:r w:rsidRPr="000C3A54">
        <w:rPr>
          <w:rFonts w:ascii="Times New Roman" w:hAnsi="Times New Roman" w:cs="Times New Roman"/>
        </w:rPr>
        <w:t xml:space="preserve"> </w:t>
      </w:r>
      <w:r w:rsidR="00E663BD">
        <w:rPr>
          <w:rFonts w:ascii="Times New Roman" w:hAnsi="Times New Roman" w:cs="Times New Roman"/>
        </w:rPr>
        <w:t xml:space="preserve">среднего </w:t>
      </w:r>
      <w:r w:rsidRPr="000C3A54">
        <w:rPr>
          <w:rFonts w:ascii="Times New Roman" w:hAnsi="Times New Roman" w:cs="Times New Roman"/>
        </w:rPr>
        <w:t>общего образования по математике. сборник «Программы о</w:t>
      </w:r>
      <w:r w:rsidR="00E663BD">
        <w:rPr>
          <w:rFonts w:ascii="Times New Roman" w:hAnsi="Times New Roman" w:cs="Times New Roman"/>
        </w:rPr>
        <w:t xml:space="preserve">бщеобразовательных учреждений 10-11 </w:t>
      </w:r>
      <w:r w:rsidRPr="000C3A54">
        <w:rPr>
          <w:rFonts w:ascii="Times New Roman" w:hAnsi="Times New Roman" w:cs="Times New Roman"/>
        </w:rPr>
        <w:t xml:space="preserve">классы АЛГЕБА» /составитель </w:t>
      </w:r>
      <w:proofErr w:type="spellStart"/>
      <w:r w:rsidRPr="000C3A54">
        <w:rPr>
          <w:rFonts w:ascii="Times New Roman" w:hAnsi="Times New Roman" w:cs="Times New Roman"/>
        </w:rPr>
        <w:t>Т.А.Бурмистрова</w:t>
      </w:r>
      <w:proofErr w:type="spellEnd"/>
      <w:r w:rsidRPr="000C3A54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0C3A54">
        <w:rPr>
          <w:rFonts w:ascii="Times New Roman" w:hAnsi="Times New Roman" w:cs="Times New Roman"/>
        </w:rPr>
        <w:t>изд.:Просвещение</w:t>
      </w:r>
      <w:proofErr w:type="spellEnd"/>
      <w:proofErr w:type="gramEnd"/>
      <w:r w:rsidRPr="000C3A54">
        <w:rPr>
          <w:rFonts w:ascii="Times New Roman" w:hAnsi="Times New Roman" w:cs="Times New Roman"/>
        </w:rPr>
        <w:t xml:space="preserve"> 2019г</w:t>
      </w:r>
    </w:p>
    <w:p w:rsidR="000C3A54" w:rsidRPr="000C3A54" w:rsidRDefault="000C3A54" w:rsidP="000C3A5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Примернаой</w:t>
      </w:r>
      <w:proofErr w:type="spellEnd"/>
      <w:r>
        <w:rPr>
          <w:rFonts w:ascii="Times New Roman" w:hAnsi="Times New Roman" w:cs="Times New Roman"/>
        </w:rPr>
        <w:t xml:space="preserve"> программы</w:t>
      </w:r>
      <w:r w:rsidRPr="000C3A54">
        <w:rPr>
          <w:rFonts w:ascii="Times New Roman" w:hAnsi="Times New Roman" w:cs="Times New Roman"/>
        </w:rPr>
        <w:t xml:space="preserve"> </w:t>
      </w:r>
      <w:r w:rsidR="00E663BD">
        <w:rPr>
          <w:rFonts w:ascii="Times New Roman" w:hAnsi="Times New Roman" w:cs="Times New Roman"/>
        </w:rPr>
        <w:t>среднего</w:t>
      </w:r>
      <w:r w:rsidRPr="000C3A54">
        <w:rPr>
          <w:rFonts w:ascii="Times New Roman" w:hAnsi="Times New Roman" w:cs="Times New Roman"/>
        </w:rPr>
        <w:t xml:space="preserve"> общего образования по </w:t>
      </w:r>
      <w:proofErr w:type="spellStart"/>
      <w:r w:rsidRPr="000C3A54">
        <w:rPr>
          <w:rFonts w:ascii="Times New Roman" w:hAnsi="Times New Roman" w:cs="Times New Roman"/>
        </w:rPr>
        <w:t>математике.сборник</w:t>
      </w:r>
      <w:proofErr w:type="spellEnd"/>
      <w:r w:rsidRPr="000C3A54">
        <w:rPr>
          <w:rFonts w:ascii="Times New Roman" w:hAnsi="Times New Roman" w:cs="Times New Roman"/>
        </w:rPr>
        <w:t xml:space="preserve"> «Программы об</w:t>
      </w:r>
      <w:r w:rsidR="00E663BD">
        <w:rPr>
          <w:rFonts w:ascii="Times New Roman" w:hAnsi="Times New Roman" w:cs="Times New Roman"/>
        </w:rPr>
        <w:t xml:space="preserve">щеобразовательных учреждений 10-11 </w:t>
      </w:r>
      <w:r w:rsidRPr="000C3A54">
        <w:rPr>
          <w:rFonts w:ascii="Times New Roman" w:hAnsi="Times New Roman" w:cs="Times New Roman"/>
        </w:rPr>
        <w:t xml:space="preserve">классы ГЕОМЕТРИЯ» /составитель </w:t>
      </w:r>
      <w:proofErr w:type="spellStart"/>
      <w:r w:rsidRPr="000C3A54">
        <w:rPr>
          <w:rFonts w:ascii="Times New Roman" w:hAnsi="Times New Roman" w:cs="Times New Roman"/>
        </w:rPr>
        <w:t>Т.А.Бурмистрова</w:t>
      </w:r>
      <w:proofErr w:type="spellEnd"/>
      <w:r w:rsidRPr="000C3A54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0C3A54">
        <w:rPr>
          <w:rFonts w:ascii="Times New Roman" w:hAnsi="Times New Roman" w:cs="Times New Roman"/>
        </w:rPr>
        <w:t>изд.:Просвещение</w:t>
      </w:r>
      <w:proofErr w:type="spellEnd"/>
      <w:proofErr w:type="gramEnd"/>
      <w:r w:rsidRPr="000C3A54">
        <w:rPr>
          <w:rFonts w:ascii="Times New Roman" w:hAnsi="Times New Roman" w:cs="Times New Roman"/>
        </w:rPr>
        <w:t xml:space="preserve"> 2019г</w:t>
      </w:r>
    </w:p>
    <w:p w:rsidR="000C3A54" w:rsidRDefault="000C3A54" w:rsidP="000C3A54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0C3A54" w:rsidRPr="00785C67" w:rsidRDefault="000C3A54" w:rsidP="000C3A54">
      <w:pPr>
        <w:widowControl w:val="0"/>
        <w:autoSpaceDE w:val="0"/>
        <w:autoSpaceDN w:val="0"/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C67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</w:t>
      </w:r>
      <w:r w:rsidRPr="00785C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85C67">
        <w:rPr>
          <w:rFonts w:ascii="Times New Roman" w:eastAsia="Times New Roman" w:hAnsi="Times New Roman" w:cs="Times New Roman"/>
          <w:b/>
          <w:sz w:val="24"/>
          <w:szCs w:val="24"/>
        </w:rPr>
        <w:t>КОМПЛЕКС</w:t>
      </w:r>
      <w:r w:rsidRPr="00785C6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785C67">
        <w:rPr>
          <w:rFonts w:ascii="Times New Roman" w:eastAsia="Times New Roman" w:hAnsi="Times New Roman" w:cs="Times New Roman"/>
          <w:b/>
          <w:sz w:val="24"/>
          <w:szCs w:val="24"/>
        </w:rPr>
        <w:t>(УМК):</w:t>
      </w:r>
    </w:p>
    <w:p w:rsidR="000C3A54" w:rsidRDefault="000C3A54" w:rsidP="000C3A5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Линия УМК: </w:t>
      </w:r>
      <w:r w:rsidR="00E663BD" w:rsidRPr="002A5D20">
        <w:rPr>
          <w:rFonts w:ascii="Times New Roman" w:hAnsi="Times New Roman"/>
        </w:rPr>
        <w:t xml:space="preserve">Алгебра и начала математического анализа» </w:t>
      </w:r>
      <w:r w:rsidR="00E663BD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 w:rsidR="00E663BD">
        <w:rPr>
          <w:rFonts w:ascii="Times New Roman" w:hAnsi="Times New Roman" w:cs="Times New Roman"/>
        </w:rPr>
        <w:t>10-11</w:t>
      </w:r>
      <w:r>
        <w:rPr>
          <w:rFonts w:ascii="Times New Roman" w:hAnsi="Times New Roman" w:cs="Times New Roman"/>
        </w:rPr>
        <w:t>)</w:t>
      </w:r>
    </w:p>
    <w:p w:rsidR="00E663BD" w:rsidRDefault="00E663BD" w:rsidP="00E663BD">
      <w:pPr>
        <w:pStyle w:val="a5"/>
        <w:spacing w:line="276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Мордкович А.Г и другие </w:t>
      </w:r>
      <w:r w:rsidRPr="002A5D20">
        <w:rPr>
          <w:rFonts w:ascii="Times New Roman" w:hAnsi="Times New Roman"/>
        </w:rPr>
        <w:t>Алгебра и начала математического анализа</w:t>
      </w:r>
      <w:r>
        <w:rPr>
          <w:rFonts w:ascii="Times New Roman" w:hAnsi="Times New Roman"/>
        </w:rPr>
        <w:t xml:space="preserve"> 10-11 классы базовый уровень в двух частях</w:t>
      </w:r>
    </w:p>
    <w:p w:rsidR="00E663BD" w:rsidRDefault="00785C67" w:rsidP="00E663BD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Линия УМК: Геометрия (</w:t>
      </w:r>
      <w:r w:rsidR="00E663BD">
        <w:rPr>
          <w:rFonts w:ascii="Times New Roman" w:hAnsi="Times New Roman" w:cs="Times New Roman"/>
        </w:rPr>
        <w:t>10-11</w:t>
      </w:r>
      <w:r>
        <w:rPr>
          <w:rFonts w:ascii="Times New Roman" w:hAnsi="Times New Roman" w:cs="Times New Roman"/>
        </w:rPr>
        <w:t>)</w:t>
      </w:r>
    </w:p>
    <w:p w:rsidR="00785C67" w:rsidRPr="00E663BD" w:rsidRDefault="00785C67" w:rsidP="00E663BD">
      <w:pPr>
        <w:pStyle w:val="a5"/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E663BD">
        <w:rPr>
          <w:rFonts w:ascii="Times New Roman" w:hAnsi="Times New Roman" w:cs="Times New Roman"/>
        </w:rPr>
        <w:t xml:space="preserve">«Геометрия. </w:t>
      </w:r>
      <w:r w:rsidR="00E663BD" w:rsidRPr="00E663BD">
        <w:rPr>
          <w:rFonts w:ascii="Times New Roman" w:hAnsi="Times New Roman" w:cs="Times New Roman"/>
        </w:rPr>
        <w:t>10-11</w:t>
      </w:r>
      <w:r w:rsidRPr="00E663BD">
        <w:rPr>
          <w:rFonts w:ascii="Times New Roman" w:hAnsi="Times New Roman" w:cs="Times New Roman"/>
        </w:rPr>
        <w:t xml:space="preserve">» Л.С. </w:t>
      </w:r>
      <w:proofErr w:type="spellStart"/>
      <w:r w:rsidRPr="00E663BD">
        <w:rPr>
          <w:rFonts w:ascii="Times New Roman" w:hAnsi="Times New Roman" w:cs="Times New Roman"/>
        </w:rPr>
        <w:t>Атанасян</w:t>
      </w:r>
      <w:proofErr w:type="spellEnd"/>
      <w:r w:rsidRPr="00E663BD">
        <w:rPr>
          <w:rFonts w:ascii="Times New Roman" w:hAnsi="Times New Roman" w:cs="Times New Roman"/>
        </w:rPr>
        <w:t xml:space="preserve">, В.Ф. Бутузов и </w:t>
      </w:r>
      <w:proofErr w:type="spellStart"/>
      <w:r w:rsidRPr="00E663BD">
        <w:rPr>
          <w:rFonts w:ascii="Times New Roman" w:hAnsi="Times New Roman" w:cs="Times New Roman"/>
        </w:rPr>
        <w:t>др</w:t>
      </w:r>
      <w:proofErr w:type="spellEnd"/>
    </w:p>
    <w:p w:rsidR="00785C67" w:rsidRDefault="00785C67" w:rsidP="00785C67">
      <w:pPr>
        <w:pStyle w:val="a6"/>
        <w:tabs>
          <w:tab w:val="left" w:pos="993"/>
        </w:tabs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5C67" w:rsidRDefault="0041657C" w:rsidP="0041657C">
      <w:pPr>
        <w:pStyle w:val="a6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C67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УЧЕБНОГО ПРЕДМЕТА </w:t>
      </w:r>
      <w:r w:rsidRPr="0041657C">
        <w:rPr>
          <w:rFonts w:ascii="Times New Roman" w:hAnsi="Times New Roman" w:cs="Times New Roman"/>
          <w:b/>
          <w:sz w:val="24"/>
          <w:szCs w:val="24"/>
        </w:rPr>
        <w:t>«МАТЕМАТИКА: АЛГЕБРА</w:t>
      </w:r>
      <w:r w:rsidR="00E663BD">
        <w:rPr>
          <w:rFonts w:ascii="Times New Roman" w:hAnsi="Times New Roman" w:cs="Times New Roman"/>
          <w:b/>
          <w:sz w:val="24"/>
          <w:szCs w:val="24"/>
        </w:rPr>
        <w:t xml:space="preserve"> И НАЧАЛА АНАЛИЗА</w:t>
      </w:r>
      <w:r w:rsidRPr="0041657C">
        <w:rPr>
          <w:rFonts w:ascii="Times New Roman" w:hAnsi="Times New Roman" w:cs="Times New Roman"/>
          <w:b/>
          <w:sz w:val="24"/>
          <w:szCs w:val="24"/>
        </w:rPr>
        <w:t xml:space="preserve">, ГЕОМЕТРИЯ» </w:t>
      </w:r>
      <w:r w:rsidRPr="00785C67">
        <w:rPr>
          <w:rFonts w:ascii="Times New Roman" w:hAnsi="Times New Roman" w:cs="Times New Roman"/>
          <w:b/>
          <w:sz w:val="24"/>
          <w:szCs w:val="24"/>
        </w:rPr>
        <w:t>В УЧЕБНОМ ПЛАНЕ:</w:t>
      </w:r>
    </w:p>
    <w:p w:rsidR="00785C67" w:rsidRPr="0041657C" w:rsidRDefault="00785C67" w:rsidP="0041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57C">
        <w:rPr>
          <w:rFonts w:ascii="Times New Roman" w:hAnsi="Times New Roman" w:cs="Times New Roman"/>
          <w:sz w:val="24"/>
          <w:szCs w:val="24"/>
        </w:rPr>
        <w:t xml:space="preserve">Программа по математике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</w:t>
      </w:r>
      <w:r w:rsidR="00E663BD">
        <w:rPr>
          <w:rFonts w:ascii="Times New Roman" w:hAnsi="Times New Roman" w:cs="Times New Roman"/>
          <w:sz w:val="24"/>
          <w:szCs w:val="24"/>
        </w:rPr>
        <w:t>среднего</w:t>
      </w:r>
      <w:r w:rsidRPr="0041657C">
        <w:rPr>
          <w:rFonts w:ascii="Times New Roman" w:hAnsi="Times New Roman" w:cs="Times New Roman"/>
          <w:sz w:val="24"/>
          <w:szCs w:val="24"/>
        </w:rPr>
        <w:t xml:space="preserve"> общего образования. Программа учебного предмета  «Математика: алгебра, геометрия» предназначена для изучения в </w:t>
      </w:r>
      <w:r w:rsidR="00E663BD">
        <w:rPr>
          <w:rFonts w:ascii="Times New Roman" w:hAnsi="Times New Roman" w:cs="Times New Roman"/>
          <w:sz w:val="24"/>
          <w:szCs w:val="24"/>
        </w:rPr>
        <w:t xml:space="preserve">10-11 </w:t>
      </w:r>
      <w:r w:rsidRPr="0041657C">
        <w:rPr>
          <w:rFonts w:ascii="Times New Roman" w:hAnsi="Times New Roman" w:cs="Times New Roman"/>
          <w:sz w:val="24"/>
          <w:szCs w:val="24"/>
        </w:rPr>
        <w:t>классах и рассчитана на</w:t>
      </w:r>
      <w:r w:rsidR="00E663BD">
        <w:rPr>
          <w:rFonts w:ascii="Times New Roman" w:hAnsi="Times New Roman" w:cs="Times New Roman"/>
          <w:sz w:val="24"/>
          <w:szCs w:val="24"/>
        </w:rPr>
        <w:t>335</w:t>
      </w:r>
      <w:r w:rsidRPr="0041657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85C67" w:rsidRPr="0041657C" w:rsidRDefault="00E663BD" w:rsidP="00785C67">
      <w:pPr>
        <w:pStyle w:val="Default"/>
        <w:spacing w:line="276" w:lineRule="auto"/>
        <w:ind w:firstLine="709"/>
        <w:jc w:val="both"/>
      </w:pPr>
      <w:r>
        <w:t>10</w:t>
      </w:r>
      <w:r w:rsidR="00785C67" w:rsidRPr="0041657C">
        <w:t xml:space="preserve"> класс – алгебра 3 часа в неделю/ 102  ч. в год;</w:t>
      </w:r>
    </w:p>
    <w:p w:rsidR="00785C67" w:rsidRPr="0041657C" w:rsidRDefault="00E663BD" w:rsidP="00785C67">
      <w:pPr>
        <w:pStyle w:val="Default"/>
        <w:spacing w:line="276" w:lineRule="auto"/>
        <w:ind w:firstLine="709"/>
        <w:jc w:val="both"/>
      </w:pPr>
      <w:r>
        <w:t>10</w:t>
      </w:r>
      <w:r w:rsidR="00785C67" w:rsidRPr="0041657C">
        <w:t xml:space="preserve"> класс – геометрия 2 часа в неделю/ 68 ч. в год;</w:t>
      </w:r>
    </w:p>
    <w:p w:rsidR="00785C67" w:rsidRPr="0041657C" w:rsidRDefault="00E663BD" w:rsidP="00785C67">
      <w:pPr>
        <w:pStyle w:val="Default"/>
        <w:spacing w:line="276" w:lineRule="auto"/>
        <w:ind w:firstLine="709"/>
        <w:jc w:val="both"/>
      </w:pPr>
      <w:r>
        <w:t>11</w:t>
      </w:r>
      <w:r w:rsidR="00785C67" w:rsidRPr="0041657C">
        <w:t xml:space="preserve"> класс – алгебра 3 часа в неделю/ 99 ч. в год;</w:t>
      </w:r>
    </w:p>
    <w:p w:rsidR="00785C67" w:rsidRPr="0041657C" w:rsidRDefault="00E663BD" w:rsidP="00785C67">
      <w:pPr>
        <w:pStyle w:val="Default"/>
        <w:spacing w:line="276" w:lineRule="auto"/>
        <w:ind w:firstLine="709"/>
        <w:jc w:val="both"/>
      </w:pPr>
      <w:r>
        <w:t>11</w:t>
      </w:r>
      <w:r w:rsidR="00785C67" w:rsidRPr="0041657C">
        <w:t>класс – геометрия 2 часа в неделю/ 66 ч. в год;</w:t>
      </w:r>
    </w:p>
    <w:p w:rsidR="00835C60" w:rsidRPr="0041657C" w:rsidRDefault="00785C67" w:rsidP="00785C67">
      <w:pPr>
        <w:rPr>
          <w:rFonts w:ascii="Times New Roman" w:hAnsi="Times New Roman" w:cs="Times New Roman"/>
          <w:sz w:val="24"/>
          <w:szCs w:val="24"/>
        </w:rPr>
      </w:pPr>
      <w:r w:rsidRPr="0041657C">
        <w:rPr>
          <w:rFonts w:ascii="Times New Roman" w:hAnsi="Times New Roman" w:cs="Times New Roman"/>
          <w:sz w:val="24"/>
          <w:szCs w:val="24"/>
        </w:rPr>
        <w:t xml:space="preserve">Итого </w:t>
      </w:r>
      <w:r w:rsidR="00E663BD">
        <w:rPr>
          <w:rFonts w:ascii="Times New Roman" w:hAnsi="Times New Roman" w:cs="Times New Roman"/>
          <w:sz w:val="24"/>
          <w:szCs w:val="24"/>
        </w:rPr>
        <w:t>335</w:t>
      </w:r>
      <w:r w:rsidRPr="0041657C">
        <w:rPr>
          <w:rFonts w:ascii="Times New Roman" w:hAnsi="Times New Roman" w:cs="Times New Roman"/>
          <w:sz w:val="24"/>
          <w:szCs w:val="24"/>
        </w:rPr>
        <w:t>учебных часов.</w:t>
      </w:r>
    </w:p>
    <w:p w:rsidR="00785C67" w:rsidRPr="0041657C" w:rsidRDefault="00785C67" w:rsidP="0041657C">
      <w:pPr>
        <w:jc w:val="center"/>
        <w:rPr>
          <w:sz w:val="24"/>
          <w:szCs w:val="24"/>
        </w:rPr>
      </w:pPr>
      <w:r w:rsidRPr="0041657C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</w:t>
      </w:r>
      <w:r w:rsidR="00416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57C" w:rsidRPr="0041657C">
        <w:rPr>
          <w:rFonts w:ascii="Times New Roman" w:hAnsi="Times New Roman" w:cs="Times New Roman"/>
          <w:b/>
          <w:sz w:val="24"/>
          <w:szCs w:val="24"/>
        </w:rPr>
        <w:t>«МАТЕМАТИКА: АЛГЕБРА, ГЕОМЕТРИЯ»</w:t>
      </w:r>
    </w:p>
    <w:p w:rsidR="00AF345E" w:rsidRDefault="00AF345E" w:rsidP="00AF34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F4F81" w:rsidRPr="002A5D20" w:rsidRDefault="009F4F81" w:rsidP="009F4F81">
      <w:pPr>
        <w:spacing w:after="0"/>
        <w:rPr>
          <w:rFonts w:ascii="Times New Roman" w:hAnsi="Times New Roman"/>
          <w:sz w:val="24"/>
        </w:rPr>
      </w:pPr>
      <w:r w:rsidRPr="002A5D20">
        <w:rPr>
          <w:rFonts w:ascii="Times New Roman" w:hAnsi="Times New Roman"/>
          <w:sz w:val="24"/>
        </w:rPr>
        <w:t xml:space="preserve">обеспечение  возможности  использования математических знаний и умений в повседневной жизни и возможности успешного продолжения образования  по  специальностям,  не  связанным  с  прикладным  использованием  математики. </w:t>
      </w:r>
    </w:p>
    <w:p w:rsidR="009F4F81" w:rsidRPr="002A5D20" w:rsidRDefault="009F4F81" w:rsidP="009F4F81">
      <w:pPr>
        <w:spacing w:after="0"/>
        <w:rPr>
          <w:rFonts w:ascii="Times New Roman" w:hAnsi="Times New Roman"/>
          <w:sz w:val="24"/>
        </w:rPr>
      </w:pPr>
      <w:r w:rsidRPr="002A5D20">
        <w:rPr>
          <w:rFonts w:ascii="Times New Roman" w:hAnsi="Times New Roman"/>
          <w:sz w:val="24"/>
        </w:rPr>
        <w:lastRenderedPageBreak/>
        <w:t xml:space="preserve"> Программа по математике на базовом уровне предназначена для обучающихся средней школы, не испытывавших серьезных затруднений на предыдущего уровня обучения. Обучающиеся, осуществляющие обучение на базовом уровне, должны освоить общие </w:t>
      </w:r>
      <w:proofErr w:type="gramStart"/>
      <w:r w:rsidRPr="002A5D20">
        <w:rPr>
          <w:rFonts w:ascii="Times New Roman" w:hAnsi="Times New Roman"/>
          <w:sz w:val="24"/>
        </w:rPr>
        <w:t>математические  умения</w:t>
      </w:r>
      <w:proofErr w:type="gramEnd"/>
      <w:r w:rsidRPr="002A5D20">
        <w:rPr>
          <w:rFonts w:ascii="Times New Roman" w:hAnsi="Times New Roman"/>
          <w:sz w:val="24"/>
        </w:rPr>
        <w:t xml:space="preserve">,  необходимые  для  жизни  в  современном  обществе;  вместе  с  тем  они получают возможность изучить предмет глубже, с тем чтобы в дальнейшем при необходимости </w:t>
      </w:r>
    </w:p>
    <w:p w:rsidR="009F4F81" w:rsidRPr="002A5D20" w:rsidRDefault="009F4F81" w:rsidP="009F4F81">
      <w:pPr>
        <w:spacing w:after="0"/>
        <w:rPr>
          <w:rFonts w:ascii="Times New Roman" w:hAnsi="Times New Roman"/>
          <w:sz w:val="24"/>
        </w:rPr>
      </w:pPr>
      <w:r w:rsidRPr="002A5D20">
        <w:rPr>
          <w:rFonts w:ascii="Times New Roman" w:hAnsi="Times New Roman"/>
          <w:sz w:val="24"/>
        </w:rPr>
        <w:t xml:space="preserve">изучать математику для профессионального применения. </w:t>
      </w:r>
    </w:p>
    <w:p w:rsidR="00AF345E" w:rsidRDefault="00AF345E" w:rsidP="00AF345E">
      <w:pPr>
        <w:rPr>
          <w:rFonts w:ascii="Times New Roman" w:hAnsi="Times New Roman" w:cs="Times New Roman"/>
          <w:b/>
          <w:sz w:val="24"/>
          <w:szCs w:val="24"/>
        </w:rPr>
      </w:pPr>
    </w:p>
    <w:p w:rsidR="00AF345E" w:rsidRDefault="00AF345E" w:rsidP="00AF34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85C67" w:rsidRPr="0041657C" w:rsidRDefault="00785C67" w:rsidP="00785C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1657C">
        <w:rPr>
          <w:rFonts w:ascii="Times New Roman" w:hAnsi="Times New Roman" w:cs="Times New Roman"/>
          <w:b/>
          <w:sz w:val="24"/>
          <w:szCs w:val="24"/>
        </w:rPr>
        <w:t>В соответствии с принятой Концепцией развития математического образования в Российской Федерации</w:t>
      </w:r>
      <w:r w:rsidRPr="0041657C">
        <w:rPr>
          <w:rFonts w:ascii="Times New Roman" w:hAnsi="Times New Roman" w:cs="Times New Roman"/>
          <w:sz w:val="24"/>
          <w:szCs w:val="24"/>
        </w:rPr>
        <w:t>, математическое образование решает, в частности, следующие ключевые задачи:</w:t>
      </w:r>
    </w:p>
    <w:p w:rsidR="00785C67" w:rsidRPr="0041657C" w:rsidRDefault="00785C67" w:rsidP="00AF345E">
      <w:pPr>
        <w:pStyle w:val="a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1657C">
        <w:rPr>
          <w:sz w:val="24"/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785C67" w:rsidRPr="0041657C" w:rsidRDefault="00785C67" w:rsidP="00AF345E">
      <w:pPr>
        <w:pStyle w:val="a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1657C">
        <w:rPr>
          <w:sz w:val="24"/>
          <w:szCs w:val="24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785C67" w:rsidRPr="0041657C" w:rsidRDefault="00785C67" w:rsidP="00AF345E">
      <w:pPr>
        <w:pStyle w:val="a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1657C">
        <w:rPr>
          <w:sz w:val="24"/>
          <w:szCs w:val="24"/>
        </w:rPr>
        <w:t>«в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образования».</w:t>
      </w:r>
    </w:p>
    <w:p w:rsidR="00785C67" w:rsidRPr="0041657C" w:rsidRDefault="00785C67" w:rsidP="00785C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1657C">
        <w:rPr>
          <w:rFonts w:ascii="Times New Roman" w:hAnsi="Times New Roman" w:cs="Times New Roman"/>
          <w:sz w:val="24"/>
          <w:szCs w:val="24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785C67" w:rsidRPr="0041657C" w:rsidRDefault="00785C67" w:rsidP="00785C67">
      <w:pPr>
        <w:pStyle w:val="a"/>
        <w:numPr>
          <w:ilvl w:val="0"/>
          <w:numId w:val="8"/>
        </w:numPr>
        <w:spacing w:line="240" w:lineRule="auto"/>
        <w:rPr>
          <w:color w:val="auto"/>
          <w:sz w:val="24"/>
          <w:szCs w:val="24"/>
        </w:rPr>
      </w:pPr>
      <w:r w:rsidRPr="0041657C">
        <w:rPr>
          <w:color w:val="auto"/>
          <w:sz w:val="24"/>
          <w:szCs w:val="24"/>
        </w:rPr>
        <w:t>практико-ориентированное математическое образование (математика для жизни);</w:t>
      </w:r>
    </w:p>
    <w:p w:rsidR="00785C67" w:rsidRPr="0041657C" w:rsidRDefault="00785C67" w:rsidP="00785C67">
      <w:pPr>
        <w:pStyle w:val="a"/>
        <w:numPr>
          <w:ilvl w:val="0"/>
          <w:numId w:val="8"/>
        </w:numPr>
        <w:spacing w:line="240" w:lineRule="auto"/>
        <w:rPr>
          <w:color w:val="auto"/>
          <w:sz w:val="24"/>
          <w:szCs w:val="24"/>
        </w:rPr>
      </w:pPr>
      <w:r w:rsidRPr="0041657C">
        <w:rPr>
          <w:color w:val="auto"/>
          <w:sz w:val="24"/>
          <w:szCs w:val="24"/>
        </w:rPr>
        <w:t>математика для использования в профессии;</w:t>
      </w:r>
    </w:p>
    <w:p w:rsidR="00785C67" w:rsidRPr="0041657C" w:rsidRDefault="00785C67" w:rsidP="00785C67">
      <w:pPr>
        <w:pStyle w:val="a"/>
        <w:numPr>
          <w:ilvl w:val="0"/>
          <w:numId w:val="8"/>
        </w:numPr>
        <w:spacing w:line="240" w:lineRule="auto"/>
        <w:rPr>
          <w:color w:val="auto"/>
          <w:sz w:val="24"/>
          <w:szCs w:val="24"/>
        </w:rPr>
      </w:pPr>
      <w:r w:rsidRPr="0041657C">
        <w:rPr>
          <w:color w:val="auto"/>
          <w:sz w:val="24"/>
          <w:szCs w:val="24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AF345E" w:rsidRDefault="00AF345E" w:rsidP="00AF34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C67" w:rsidRDefault="00AF345E" w:rsidP="00AF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5E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</w:p>
    <w:p w:rsidR="00AF345E" w:rsidRPr="000217B9" w:rsidRDefault="00AF345E" w:rsidP="00AF345E">
      <w:pPr>
        <w:pStyle w:val="Default"/>
        <w:ind w:firstLine="708"/>
        <w:jc w:val="both"/>
      </w:pPr>
      <w:r w:rsidRPr="000217B9">
        <w:t xml:space="preserve">Текущий контроль и промежуточная аттестация осуществляются в соответствии с «Положением о формах, периодичности и порядке текущего контроля успеваемости, промежуточной и итоговой аттестации обучающихся» Текущий контроль осуществляется с целью проверки степени и качества усвоения материала в ходе его изучения в следующих формах: самостоятельные,  проверочные и контрольные работы, тесты, зачеты, проекты. </w:t>
      </w:r>
    </w:p>
    <w:p w:rsidR="00AF345E" w:rsidRPr="00AF345E" w:rsidRDefault="00AF345E" w:rsidP="00AF345E">
      <w:pPr>
        <w:rPr>
          <w:rFonts w:ascii="Times New Roman" w:hAnsi="Times New Roman" w:cs="Times New Roman"/>
          <w:b/>
          <w:sz w:val="24"/>
          <w:szCs w:val="24"/>
        </w:rPr>
      </w:pPr>
    </w:p>
    <w:sectPr w:rsidR="00AF345E" w:rsidRPr="00AF345E" w:rsidSect="003B1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 w15:restartNumberingAfterBreak="0">
    <w:nsid w:val="147339B4"/>
    <w:multiLevelType w:val="hybridMultilevel"/>
    <w:tmpl w:val="CD5616E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CF01CF"/>
    <w:multiLevelType w:val="hybridMultilevel"/>
    <w:tmpl w:val="0D8E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271A4"/>
    <w:multiLevelType w:val="hybridMultilevel"/>
    <w:tmpl w:val="F2544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53424789"/>
    <w:multiLevelType w:val="hybridMultilevel"/>
    <w:tmpl w:val="81843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C4B94"/>
    <w:multiLevelType w:val="hybridMultilevel"/>
    <w:tmpl w:val="5B3E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C6017"/>
    <w:multiLevelType w:val="hybridMultilevel"/>
    <w:tmpl w:val="F02C5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64A42"/>
    <w:multiLevelType w:val="hybridMultilevel"/>
    <w:tmpl w:val="34CE1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90"/>
    <w:rsid w:val="00013597"/>
    <w:rsid w:val="000217B9"/>
    <w:rsid w:val="000C3A54"/>
    <w:rsid w:val="003B1E90"/>
    <w:rsid w:val="0041657C"/>
    <w:rsid w:val="00785C67"/>
    <w:rsid w:val="00835C60"/>
    <w:rsid w:val="009F4F81"/>
    <w:rsid w:val="00AF345E"/>
    <w:rsid w:val="00B11B8A"/>
    <w:rsid w:val="00B223B6"/>
    <w:rsid w:val="00D672B7"/>
    <w:rsid w:val="00E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2E082-F2CB-4D6A-AE9F-C29D8D1A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B1E90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3B1E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785C67"/>
    <w:pPr>
      <w:ind w:left="720"/>
      <w:contextualSpacing/>
    </w:pPr>
  </w:style>
  <w:style w:type="paragraph" w:customStyle="1" w:styleId="Default">
    <w:name w:val="Default"/>
    <w:rsid w:val="00785C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Перечень"/>
    <w:basedOn w:val="a1"/>
    <w:next w:val="a1"/>
    <w:link w:val="a7"/>
    <w:qFormat/>
    <w:rsid w:val="00785C67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0"/>
    <w:rsid w:val="00785C6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">
    <w:name w:val="Перечень номер"/>
    <w:basedOn w:val="a1"/>
    <w:next w:val="a1"/>
    <w:qFormat/>
    <w:rsid w:val="00785C67"/>
    <w:pPr>
      <w:numPr>
        <w:numId w:val="7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00000000000000000000</dc:creator>
  <cp:lastModifiedBy>Панин(а)</cp:lastModifiedBy>
  <cp:revision>2</cp:revision>
  <dcterms:created xsi:type="dcterms:W3CDTF">2021-08-24T10:11:00Z</dcterms:created>
  <dcterms:modified xsi:type="dcterms:W3CDTF">2021-08-24T10:11:00Z</dcterms:modified>
</cp:coreProperties>
</file>